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Solanum jasminoides</text:h>
      <text:p text:style-name="Definition_20_Term_20_Tight">Název taxonu</text:p>
      <text:p text:style-name="Definition_20_Definition_20_Tight">Solanum jasminoides</text:p>
      <text:p text:style-name="Definition_20_Term_20_Tight">Vědecký název taxonu</text:p>
      <text:p text:style-name="Definition_20_Definition_20_Tight">Solanum jasminoides</text:p>
      <text:p text:style-name="Definition_20_Term_20_Tight">Jména autorů, kteří taxon popsali</text:p>
      <text:p text:style-name="Definition_20_Definition_20_Tight">
        <text:a xlink:type="simple" xlink:href="/taxon-authors/403" office:name="">
          <text:span text:style-name="Definition">Paxton</text:span>
        </text:a>
      </text:p>
      <text:p text:style-name="Definition_20_Term_20_Tight">Český název</text:p>
      <text:p text:style-name="Definition_20_Definition_20_Tight">lilek jasmínokvětý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07" office:name="">
          <text:span text:style-name="Definition">Solanum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</text:p>
      <text:p text:style-name="Definition_20_Term_20_Tight">Biogeografické regiony - poznámka</text:p>
      <text:p text:style-name="Definition_20_Definition_20_Tight">Brazílie a Chile</text:p>
      <text:h text:style-name="Heading_20_4" text:outline-level="4">Zařazení</text:h>
      <text:p text:style-name="Definition_20_Term_20_Tight">Pěstitelská skupina</text:p>
      <text:p text:style-name="Definition_20_Definition_20_Tight">Letnička nepravá</text:p>
      <text:h text:style-name="Heading_20_4" text:outline-level="4">Popisné a identifikační znaky</text:h>
      <text:p text:style-name="Definition_20_Term_20_Tight">Habitus</text:p>
      <text:p text:style-name="Definition_20_Definition_20_Tight">pnoucí nebo převiská bylina</text:p>
      <text:p text:style-name="Definition_20_Term_20_Tight">Výhony</text:p>
      <text:p text:style-name="Definition_20_Definition_20_Tight">dřevité, šplhavé, 600 - 1000 cm</text:p>
      <text:p text:style-name="Definition_20_Term_20_Tight">Listy</text:p>
      <text:p text:style-name="Definition_20_Definition_20_Tight">oválné až kopinaté</text:p>
      <text:p text:style-name="Definition_20_Term_20_Tight">Květy</text:p>
      <text:p text:style-name="Definition_20_Definition_20_Tight">žlutozelené, bílé, lila</text:p>
      <text:p text:style-name="Definition_20_Term_20_Tight">Plody</text:p>
      <text:p text:style-name="Definition_20_Definition_20_Tight">bobule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vody</text:p>
      <text:p text:style-name="Definition_20_Definition_20_Tight">v horkých dnech vyžaduje vyšší zálivku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p text:style-name="Definition_20_Term_20_Tight">Použití</text:p>
      <text:p text:style-name="Definition_20_Definition_20_Tight">do nádob</text:p>
      <text:h text:style-name="Heading_20_4" text:outline-level="4">Množení</text:h>
      <text:p text:style-name="Definition_20_Term_20_Tight">Množení</text:p>
      <text:p text:style-name="Definition_20_Definition_20_Tight">Předpěstování sadby a Řízkování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