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Astrantia maxima</text:h>
      <text:p text:style-name="Definition_20_Term_20_Tight">Název taxonu</text:p>
      <text:p text:style-name="Definition_20_Definition_20_Tight">Astrantia maxima</text:p>
      <text:p text:style-name="Definition_20_Term_20_Tight">Vědecký název taxonu</text:p>
      <text:p text:style-name="Definition_20_Definition_20_Tight">Astrantia maxima</text:p>
      <text:p text:style-name="Definition_20_Term_20_Tight">Jména autorů, kteří taxon popsali</text:p>
      <text:p text:style-name="Definition_20_Definition_20_Tight">
        <text:a xlink:type="simple" xlink:href="/taxon-authors/312" office:name="">
          <text:span text:style-name="Definition">Pallas</text:span>
        </text:a>
      </text:p>
      <text:p text:style-name="Definition_20_Term_20_Tight">Český název</text:p>
      <text:p text:style-name="Definition_20_Definition_20_Tight">Jarmanka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86" office:name="">
          <text:span text:style-name="Definition">Astrantia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 a Iránsko-turanská oblast</text:p>
      <text:p text:style-name="Definition_20_Term_20_Tight">Biogeografické regiony - poznámka</text:p>
      <text:p text:style-name="Definition_20_Definition_20_Tight">Evropa, západní Asie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h text:style-name="Heading_20_4" text:outline-level="4">Popisné a identifikační znaky</text:h>
      <text:p text:style-name="Definition_20_Term_20_Tight">Habitus</text:p>
      <text:p text:style-name="Definition_20_Definition_20_Tight">bylinná trvalka</text:p>
      <text:p text:style-name="Definition_20_Term_20_Tight">Výhony</text:p>
      <text:p text:style-name="Definition_20_Definition_20_Tight">60 cm, vzpřímená s několika listy</text:p>
      <text:p text:style-name="Definition_20_Term_20_Tight">Listy</text:p>
      <text:p text:style-name="Definition_20_Definition_20_Tight">v přízemní růžici až 10-12 cm dlouhé</text:p>
      <text:p text:style-name="Definition_20_Term_20_Tight">Květenství</text:p>
      <text:p text:style-name="Definition_20_Definition_20_Tight">vrcholičnaté</text:p>
      <text:p text:style-name="Definition_20_Term_20_Tight">Květy</text:p>
      <text:p text:style-name="Definition_20_Definition_20_Tight">bílé, růžové, rudé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 a Z - Záhon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