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Bellis perennis</text:h>
      <text:p text:style-name="Definition_20_Term_20_Tight">Název taxonu</text:p>
      <text:p text:style-name="Definition_20_Definition_20_Tight">Bellis perennis</text:p>
      <text:p text:style-name="Definition_20_Term_20_Tight">Vědecký název taxonu</text:p>
      <text:p text:style-name="Definition_20_Definition_20_Tight">Bellis perennis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sedmikráska obecná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9" office:name="">
          <text:span text:style-name="Definition">Bellis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Evropa a západní Asie</text:p>
      <text:h text:style-name="Heading_20_4" text:outline-level="4">Zařazení</text:h>
      <text:p text:style-name="Definition_20_Term_20_Tight">Pěstitelská skupina</text:p>
      <text:p text:style-name="Definition_20_Definition_20_Tight">Douletka nepravá a Trvalka zatahující</text:p>
      <text:p text:style-name="Definition_20_Term_20_Tight">Pěstitelská skupina - poznámka</text:p>
      <text:p text:style-name="Definition_20_Definition_20_Tight">Z botanického hlediska se jedná o domácí vytrvalou rostlinu, zahradnicky pěstovaná jako dvouletka.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bylinná vytrvalá rostlina s přízemní růžicí listů</text:p>
      <text:p text:style-name="Definition_20_Term_20_Tight">Výhony</text:p>
      <text:p text:style-name="Definition_20_Definition_20_Tight">přitiskle chlupaté, bezlisté, 20 - 25 cm</text:p>
      <text:p text:style-name="Definition_20_Term_20_Tight">Listy</text:p>
      <text:p text:style-name="Definition_20_Definition_20_Tight">úzce obvejčité až kopijovité, vroubkované, v přízemní růžici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jazykovité bílé, růžové, trubkovité žluté.</text:p>
      <text:p text:style-name="Definition_20_Term_20_Tight">Plody</text:p>
      <text:p text:style-name="Definition_20_Definition_20_Tight">nažka</text:p>
      <text:p text:style-name="Definition_20_Term_20_Tight">Vytrvalost</text:p>
      <text:p text:style-name="Definition_20_Definition_20_Tight">vytrvalá bylina</text:p>
      <text:p text:style-name="Definition_20_Term_20_Tight">Dlouhověkost</text:p>
      <text:p text:style-name="Definition_20_Definition_20_Tight">krátkodobá dvouletka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Mrazuvzdorná, ale nesnáší holomrazy, proto je vhodné výsadby chránit před vymrznutím zimní přikrývkou např. z chvojí. Na chvojí včas odstranit.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 a Z - Záhon</text:p>
      <text:p text:style-name="Definition_20_Term_20_Tight">Použití</text:p>
      <text:p text:style-name="Definition_20_Definition_20_Tight">každoročně obnovované záhony, obruby, lemy, truhlíky, nádoby. Používá se v kombinaci s jarními cibulovinami (tulipány, modřence, hyacinty) a jinými současně kvetoucími dvouletkami (macešky, pomněnky), krátkodobá dárková květina v předjarním období, k rychlení, k řezu. Léčivka, jedlé květy.</text:p>
      <text:p text:style-name="Definition_20_Term_20_Tight">Doporučený spon pro výsadbu</text:p>
      <text:p text:style-name="Definition_20_Definition_20_Tight">cca 15 x15 cm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výsev semen v VI do pařeniště či ve skleníku</text:p>
      <text:p text:style-name="Definition_20_Term_20_Tight">Odrůdy</text:p>
      <text:p text:style-name="Definition_20_Definition_20_Tight">Velmi bohatá odrůdová skladba. Šlechtěné kultivary se v zahradnické praxi pěstují jako dvouletky, ponecháním na stanovišti déle než rok ztrácejí plnost a velikost květů. Odrůdy se liší:a) barvou květů (bílá, růžová, červená), b) stavbou květů (jednoduché, poloplné, plné), c) podle typu okvětních plátků (pomponkovité (skupina Rominette), jehlicovité (skupiny Habanera)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