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Imperata cylindrica</text:h>
      <text:p text:style-name="Definition_20_Term_20_Tight">Název taxonu</text:p>
      <text:p text:style-name="Definition_20_Definition_20_Tight">Imperata cylindrica</text:p>
      <text:p text:style-name="Definition_20_Term_20_Tight">Vědecký název taxonu</text:p>
      <text:p text:style-name="Definition_20_Definition_20_Tight">Imperata cylindrica</text:p>
      <text:p text:style-name="Definition_20_Term_20_Tight">Jména autorů, kteří taxon popsali</text:p>
      <text:p text:style-name="Definition_20_Definition_20_Tight">
        <text:a xlink:type="simple" xlink:href="/taxon-authors/114" office:name="">
          <text:span text:style-name="Definition">(L.) P. Beauv</text:span>
        </text:a>
      </text:p>
      <text:p text:style-name="Definition_20_Term_20_Tight">Odrůda</text:p>
      <text:p text:style-name="Definition_20_Definition_20_Tight">´Red Baron´</text:p>
      <text:p text:style-name="Definition_20_Term_20_Tight">Český název</text:p>
      <text:p text:style-name="Definition_20_Definition_20_Tight">lalang válcovitý</text:p>
      <text:p text:style-name="Definition_20_Term_20_Tight">Synonyma (zahradnicky používaný název)</text:p>
      <text:p text:style-name="Definition_20_Definition_20_Tight">Imperata arundinacea Cyr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41" office:name="">
              <text:span text:style-name="Definition">L : Labyrint zahrad / ZF - A - Výsadby v okolí budovy A (Zahrada trav: ´Red Baron´)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Zahrada trav: ´Red Baron´- podzim 2015</text:p>
      <text:p text:style-name="Definition_20_Term_20_Tight">Dodavatel</text:p>
      <text:p text:style-name="Definition_20_Definition_20_Tight">Zahrada trav: ´Red Baron´- Trávy Mrva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