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Thuja occidentalis</text:h>
      <text:p text:style-name="Definition_20_Term_20_Tight">Název taxonu</text:p>
      <text:p text:style-name="Definition_20_Definition_20_Tight">Thuja occidentalis</text:p>
      <text:p text:style-name="Definition_20_Term_20_Tight">Vědecký název taxonu</text:p>
      <text:p text:style-name="Definition_20_Definition_20_Tight">Thuja occidentalis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´Little Gem´</text:p>
      <text:p text:style-name="Definition_20_Term_20_Tight">Český název</text:p>
      <text:p text:style-name="Definition_20_Definition_20_Tight">zerav západní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8" office:name="">
          <text:span text:style-name="Definition">Thuja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rozšířen na vlhkých a mokrých stanovištích ve východní části Severní Ameriky, v oblasti kolem Velkých jezer, tedy na severovýchodě USA a jihovýchodě Kanady.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10-15 (20) m velký strom s pravidelnou kuželovitou korunou, ve vyšším věku s korunou vejčitě kuželovitou, s vodorovně rozloženými větvemi a jemnou těžkou texturou.</text:p>
      <text:p text:style-name="Definition_20_Term_20_Tight">Výhony</text:p>
      <text:p text:style-name="Definition_20_Definition_20_Tight">na větvích vodorovně rozložené, smáčklé až zploštělé, na svrchní straně matně tmavozelené (v zimě hnědnou), na rubu žlutozelené a bez bělavé kresby.</text:p>
      <text:p text:style-name="Definition_20_Term_20_Tight">Listy</text:p>
      <text:p text:style-name="Definition_20_Definition_20_Tight">šupinovité jehlice v křížmostojných párech postavené, střechovitým způsobem uspořádané (větvičku kryjí jako tašky na střeše), hustě postavené a na větvičku natěsnané. Boční člunkovité listy se navzájem dotýkají a částečně tak překrývají ploché šupiny na obou stranách výhonu - jsou kýlnaté a jejich špičky jsou zahnuté k výhonu. Středové ploché šupiny májí nápadně vyniklou žlázku a jsou tupě ukončené.</text:p>
      <text:p text:style-name="Definition_20_Term_20_Tight">Plody</text:p>
      <text:p text:style-name="Definition_20_Definition_20_Tight">protáhle vejčité kožovité šištice jsou obvykle světle hnědé, zhruba 8-12 mm dlouhé a složené ze 4-6 párů šupin, které jsou bez hákovitých výrůstků.</text:p>
      <text:p text:style-name="Definition_20_Term_20_Tight">Kůra a borka</text:p>
      <text:p text:style-name="Definition_20_Definition_20_Tight">podélně vláknitě odlupčitá, červenohnědá, později šedohnědá a poněkud hlouběji rozbrázděná.</text:p>
      <text:p text:style-name="Definition_20_Term_20_Tight">Možnost záměny taxonu (+ rozlišující rozhodný znak)</text:p>
      <text:p text:style-name="Definition_20_Definition_20_Tight">Thuja orientalis - menší strom s vystoupavě orientovanými větvemi i větvičkami, výhony více méně lesklé a na obou stranách stejně zbarvené, zejména ploché listy vedlejších výhonů jsou na koncích ostře klínovitě zašpičatělé a mají rýhovitou žlázku, plodní šupiny šištic jsou ztlustlé a na konci mají hákovitý výrůstek, jako nezralé jsou sivě voskově ojíněné; Thuja plicata - mohutný strom, větvičky na lícové straně leskle živě zelené, na rubu s bělavou kresbou, aromatické, silnější výhony oblé, ploché střední šupiny bez vyniklé žlázky, boční člunkovité šupiny na špičkách až ostnitě protažené.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vedle otevřených a dostatečně osluněných poloh dobře prosperuje i v polostínu. Při ještě větším zastínění nápadně řídne a ztrácí ojehličení.</text:p>
      <text:p text:style-name="Definition_20_Term_20_Tight">Faktor tepla</text:p>
      <text:p text:style-name="Definition_20_Definition_20_Tight">velmi dobře mrazuvzdorný, vhodný prakticky do všech oblastí, tedy I-V.</text:p>
      <text:p text:style-name="Definition_20_Term_20_Tight">Faktor vody</text:p>
      <text:p text:style-name="Definition_20_Definition_20_Tight">vyžaduje půdy se stabilní vlhkostí, nejlépe vlhké či čerstvě vlhké, snese i půdy mokré, do sucha a na vysýchavá stanoviště se nehodí, při dostatku půdní vláhy snese i nízkou vzdušnou vlhkost.</text:p>
      <text:p text:style-name="Definition_20_Term_20_Tight">Faktor půdy</text:p>
      <text:p text:style-name="Definition_20_Definition_20_Tight">poměrně nenáročný druh, který pří zajištění dostatku vláhy (zejména půdní) roste obstojně i na minerálně chudších stanovištích a na půdách kamenitých či štěrkovitých. Ideální jsou hlinité a těžší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hojně používaný druh s mnoha barevnými a tvarovými kultivary. Používán jako solitéra, do skupin a často k tvarování. Vhodný pro stříhané živé ploty či stěny. Zajímavý pro formální a pravidelné úpravy. Do přírodních kompozic spíše jako doplněk.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výborně snáší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řízky, Osní řízky a Bazální řízky</text:p>
      <text:p text:style-name="Definition_20_Term_20_Tight">Množení - poznámka</text:p>
      <text:p text:style-name="Definition_20_Definition_20_Tight">základní druh převážně generativně, kultivary řízkováním.</text:p>
      <text:p text:style-name="Definition_20_Term_20_Tight">Odrůdy</text:p>
      <text:p text:style-name="Definition_20_Definition_20_Tight">´Elegantissima´- kuželovitý typ, větvičky a jehlice na koncích žlutavé, do 6 m; ´Ellwangeriana´- poněkud šířeji kuželovitý, často vícekmenný typ s vyšším podílem jehlicovitých juvenilních matně zelených jehlic, 6-8 m; ´Ericoides´- juvenilní forma, která nese pouze jehlicovité jehlice, které měkké nebodavé, sivě namodralé, na zimu vínověhnědé, 5-6 m; ´Europa Gold´- celoročně zlatožlutě zbarvené větvičky i šupiny, štíhle kuželovitý, 5 m; ´Filiformis´- řídké, provázkovité a převisající větvičky, listy oddáleně postavené, 3 m; ´Globosa´- kompaktní polokulovitý typ, 3-4 m; ´Little Gem´- pomalu rostoucí polokulovitý kompaktní typ s částečně pokroucenými výhony, 1-2 m; ´Lutea´ - žlutě zbarvený, šířeji kuželovitý, až 10 m; ´Malonyana´- úzce sloupovitý, na živé ploty, 10-12 m; ´Rheingold´- typ s juvenilními jehlicovitými jehlicemi, které jsou žlutavé až zlatožluté, na zimu bronzové, ve stáří se zvrhává zpět k Ellwangeriana Aurea´, až 4 m; ´Semperaurea´- větvičky se zlatožlutými špicemi, úžeji kuželovitá až sloupovitá, v zimě žlutohnědá, až 10-12; ´Smaragd´- lesklé svěže zelené šupinovité jehlice, pravidelně kuželovitá úzká forma, živé ploty, 6 m; ´Spiralis´- kuželovitý až sloupovitý vzrůst, kornoutkovitě zprohýbané a stěsnané větvičky, 12 m; ´Wareana´- živé ploty, hustě tmavě zelené šupiny,vystoupavě postavené větvičky, často vícekmenný, 8-10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8" office:name="">
              <text:span text:style-name="Definition">BZA - Okolí meteorologické stanice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(četné kultivary jsou přítomny směrem do ulice Valtická, směrem k budově D a v okolí antukového hřiště.)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na svahu směrem k historickému bytovému domu.)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(vybrané kultivary rostou na ploše matečnice jehličnanů.)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(vybrané kultivary rostou v pásové výsadbě podél plotu směrem ke kolejím.)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(vybrané kultivary jsou v blízkosti plotů - tvoří živé stěny.)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