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Muskat moravsky</text:h>
      <text:p text:style-name="Definition_20_Term_20_Tight">Název taxonu</text:p>
      <text:p text:style-name="Definition_20_Definition_20_Tight">Vitis vinifera Muskat moravsky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´Muškát moravský´ (MM)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MOPR , PO-23/33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českou odrůdu, vznikla křížením odrůd ´Muškát Ottonel´ x ´Prachtraube´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až bujný růst</text:p>
      <text:p text:style-name="Definition_20_Term_20_Tight">Výhony</text:p>
      <text:p text:style-name="Definition_20_Definition_20_Tight">jednoleté réví je středně silné, světle červenohnědé, někdy hůře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středně velké, pětiúhelníkové, pětilaločnaté s mělkými horními výkroji, bazální výkroj je lyrovitý, otevřený; povrch listu je hladký, spodní strana středně hustě štětinatá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křídlatý, středně hustý hrozen; bobule kulatá, středně velká, žlutozelená</text:p>
      <text:p text:style-name="Definition_20_Term_20_Tight">Semena</text:p>
      <text:p text:style-name="Definition_20_Definition_20_Tight">malá až středně velká, hruškovitá, s krátkým a tupým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´Muškát žlutý´ (MOPR je ranější a nemá vespod plstnaté listy)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střední až dobrá</text:p>
      <text:p text:style-name="Definition_20_Term_20_Tight">Faktor vody</text:p>
      <text:p text:style-name="Definition_20_Definition_20_Tight">příliš suché půdy jsou méně vhodné</text:p>
      <text:p text:style-name="Definition_20_Term_20_Tight">Faktor půdy</text:p>
      <text:p text:style-name="Definition_20_Definition_20_Tight">lépe vlhčí 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5 BB nebo CR 2, do hlubších a úrodnějších půd pak CR 2, SO 4 či Teleki 5C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citlivá zejména k houbovým chorobám, napadána hmyzem</text:p>
      <text:p text:style-name="Definition_20_Term_20_Tight">Plodnost</text:p>
      <text:p text:style-name="Definition_20_Definition_20_Tight">ranější, pravidelná (výnos 9-14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vůně muškátové, někdy až do pomeranče; chuť lehčí, s nižším obsahem kyselin</text:p>
      <text:p text:style-name="Definition_20_Term_20_Tight">Doporučená technologie vína</text:p>
      <text:p text:style-name="Definition_20_Definition_20_Tight">burčák, jakostní a přívlastková bílá vína,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MjdfMjQ5X1NvdG9sYXJfVml0aXNfdmluaWZlcmFfbW9wcl9jZWxrb3ZhLmpwZyJdXQ?sha=b05ff71c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TBfMjdfNTMzX1NvdG9sYXJfVml0aXNfdmluaWZlcmFfbW9wcl9ocm96ZW4uanBnIl1d?sha=feb5f116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TBfMjdfODAwX1NvdG9sYXJfVml0aXNfdmluaWZlcmFfbW9wcl9saXN0LmpwZyJdXQ?sha=fc69222c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