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Ajvaz</text:h>
      <text:p text:style-name="Definition_20_Term_20_Tight">Název taxonu</text:p>
      <text:p text:style-name="Definition_20_Definition_20_Tight">Vitis vinifera Ajvaz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´Ajvaz´ (Aj)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Aivaz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moldavskou odrůdu, vznikla křížením odrůd ´Moldova´ x ´Cardinal´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modrá 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až bujný růst</text:p>
      <text:p text:style-name="Definition_20_Term_20_Tight">Výhony</text:p>
      <text:p text:style-name="Definition_20_Definition_20_Tight">jednoleté réví je středně silné až silné, červenohnědé, dobře vyzrávající</text:p>
      <text:p text:style-name="Definition_20_Term_20_Tight">Pupeny</text:p>
      <text:p text:style-name="Definition_20_Definition_20_Tight">středně velké, širší, zašpičatělé</text:p>
      <text:p text:style-name="Definition_20_Term_20_Tight">Listy</text:p>
      <text:p text:style-name="Definition_20_Definition_20_Tight">středně velké až velké, jemně trojlaločné, řapíkový výkrojek je lyrovitý, otevřený; povrch listu je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velký hrozen, kuželovitý, středně hustý až hustý; bobule je velká, podlouhle oválná, tmavomodrá s voskovým ojíněním</text:p>
      <text:p text:style-name="Definition_20_Term_20_Tight">Semena</text:p>
      <text:p text:style-name="Definition_20_Definition_20_Tight">velká,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půdy jsou méně vhodné</text:p>
      <text:p text:style-name="Definition_20_Term_20_Tight">Faktor půdy</text:p>
      <text:p text:style-name="Definition_20_Definition_20_Tight">hlinité či hlinitopísčité vlhčí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 či 5 BB, do hlubších a úrodnějších půd pak CR 2 či SO 4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</text:p>
      <text:p text:style-name="Definition_20_Term_20_Tight">Choroby a škůdci</text:p>
      <text:p text:style-name="Definition_20_Definition_20_Tight">odolnější k houbovým chorobám</text:p>
      <text:p text:style-name="Definition_20_Term_20_Tight">Plodnost</text:p>
      <text:p text:style-name="Definition_20_Definition_20_Tight">středně raná, pravidelná (výnos 7-10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masitá, neutrální až lehce ovocné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126)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ZfNDRfODk3X1NvdG9sYXJfVml0aXNfdmluaWZlcmFfYWp2YXpfdmVydGlrby5KUEciXV0?sha=88eb47a8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ZfNDVfMzEwX1NvdG9sYXJfVml0aXNfdmluaWZlcmFfYWp2YXpfaHJvemVuLmpwZyJdXQ?sha=87cb35c7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ZfNDVfNTk0X1NvdG9sYXJfVml0aXNfdmluaWZlcmFfYWp2YXpfbGlzdC5qcGciXV0?sha=b2169cbe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ZfNDVfNjcwX1NvdG9sYXJfVml0aXNfdmluaWZlcmFfYWp2YXpfY2Vsa292YS5qcGciXV0?sha=cacb0ab9" office:name="">
          <text:span text:style-name="Definition">
            <draw:frame svg:width="225pt" svg:height="300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ZfMDZfNDVfNzQ1X1NvdG9sYXJfVml0aXNfdmluaWZlcmFfYWp2YXpfaHJvemVuMS5qcGciXV0?sha=dd0070ce" office:name="">
          <text:span text:style-name="Definition">
            <draw:frame svg:width="225pt" svg:height="30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