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Clematis x jackmannii</text:h>
      <text:p text:style-name="Definition_20_Term_20_Tight">Název taxonu</text:p>
      <text:p text:style-name="Definition_20_Definition_20_Tight">Clematis x jackmannii</text:p>
      <text:p text:style-name="Definition_20_Term_20_Tight">Vědecký název taxonu</text:p>
      <text:p text:style-name="Definition_20_Definition_20_Tight">Clematis x jackmannii</text:p>
      <text:p text:style-name="Definition_20_Term_20_Tight">Jména autorů, kteří taxon popsali</text:p>
      <text:p text:style-name="Definition_20_Definition_20_Tight">
        <text:a xlink:type="simple" xlink:href="/taxon-authors/710" office:name="">
          <text:span text:style-name="Definition">T. Moore</text:span>
        </text:a>
      </text:p>
      <text:p text:style-name="Definition_20_Term_20_Tight">Český název</text:p>
      <text:p text:style-name="Definition_20_Definition_20_Tight">plamének Jackmanův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kultivar (C. lanuginosa × C. viticella)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dřevnatá liána šplhající do 3-4 m</text:p>
      <text:p text:style-name="Definition_20_Term_20_Tight">Výhony</text:p>
      <text:p text:style-name="Definition_20_Definition_20_Tight">letorosty tenké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jednoduché (horní), nebo 3četné, lístky vejčité, 10-12 cm, špičaté, báze srdčitá</text:p>
      <text:p text:style-name="Definition_20_Term_20_Tight">Květy</text:p>
      <text:p text:style-name="Definition_20_Definition_20_Tight">květy zpravidla po 3 na koncích letorostů, květní plátky po 4-6, obvejčité, fialově purpurové, ploše talířovitě rozprostřené</text:p>
      <text:p text:style-name="Definition_20_Term_20_Tight">Plody</text:p>
      <text:p text:style-name="Definition_20_Definition_20_Tight">nažka s pérovitým útvarem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hlava na slunci, nohy ve stínu</text:p>
      <text:p text:style-name="Definition_20_Term_20_Tight">Faktor tepla</text:p>
      <text:p text:style-name="Definition_20_Definition_20_Tight">oblast I-II, má raději chladné půdy - např. zákryt z trvalek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hluboké bohaté propustné ale chladné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výsadba k opěrné konstrukci</text:p>
      <text:p text:style-name="Definition_20_Term_20_Tight">Řez</text:p>
      <text:p text:style-name="Definition_20_Definition_20_Tight">na jaře odstraníme namrzlé výhony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VII-X - květ</text:p>
      <text:p text:style-name="Definition_20_Term_20_Tight">Použití</text:p>
      <text:p text:style-name="Definition_20_Definition_20_Tight">okrasná pnoucí dřevina - popnutí plotů, pergol, besídek</text:p>
      <text:p text:style-name="Definition_20_Term_20_Tight">Choroby a škůdci</text:p>
      <text:p text:style-name="Definition_20_Definition_20_Tight">plíseň šedá, škvoři, houbové infekce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čisté druhy množíme semenem, kultivary zelenými řízky popřípadě naroubováním na kořeny</text:p>
      <text:p text:style-name="Definition_20_Term_20_Tight">Odrůdy</text:p>
      <text:p text:style-name="Definition_20_Definition_20_Tight">Purpurea Superba' - květy tmavě fialové, 'Rubra' - květy červené až švestkové, plné, 'Superba' - květy tmavěji purpurově fialové, kvete v VII–VIII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