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3.JPG"/>
  <manifest:file-entry manifest:media-type="image/jpeg" manifest:full-path="Pictures/2.JPG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text:list-style style:name="L2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  <style:style style:name="P2" style:family="paragraph" style:parent-style-name="Text_20_body" style:list-style-name="L2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Paeonia suffruticosa ´Lu Fen´</text:h>
      <text:p text:style-name="Definition_20_Term_20_Tight">Název taxonu</text:p>
      <text:p text:style-name="Definition_20_Definition_20_Tight">Paeonia suffruticosa ´Lu Fen´</text:p>
      <text:p text:style-name="Definition_20_Term_20_Tight">Vědecký název taxonu</text:p>
      <text:p text:style-name="Definition_20_Definition_20_Tight">Paeonia suffruticosa</text:p>
      <text:p text:style-name="Definition_20_Term_20_Tight">Jména autorů, kteří taxon popsali</text:p>
      <text:p text:style-name="Definition_20_Definition_20_Tight">
        <text:a xlink:type="simple" xlink:href="/taxon-authors/38" office:name="">
          <text:span text:style-name="Definition">Andrews</text:span>
        </text:a>
      </text:p>
      <text:p text:style-name="Definition_20_Term_20_Tight">Odrůda</text:p>
      <text:p text:style-name="Definition_20_Definition_20_Tight">´Lu Fen´</text:p>
      <text:p text:style-name="Definition_20_Term_20_Tight">Český název</text:p>
      <text:p text:style-name="Definition_20_Definition_20_Tight">pivoňka keřovitá</text:p>
      <text:p text:style-name="Definition_20_Term_20_Tight">Synonyma (zahradnicky používaný název)</text:p>
      <text:p text:style-name="Definition_20_Definition_20_Tight">Paeonia arborea Donn, Paeonia moutan Sims</text:p>
      <text:p text:style-name="Definition_20_Term_20_Tight">Autor</text:p>
      <text:p text:style-name="Definition_20_Definition_20_Tight">Jana Mokričková (jana_mokri_kov_@unknown.cz)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189" office:name="">
          <text:span text:style-name="Definition">Paeonia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Čínsko-japonská oblast</text:p>
      <text:h text:style-name="Heading_20_4" text:outline-level="4">Zařazení</text:h>
      <text:p text:style-name="Definition_20_Term_20_Tight">Pěstitelská skupina</text:p>
      <text:p text:style-name="Definition_20_Definition_20_Tight">Listnatý keř opadavý a Léčivá rostlina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výška do 2 m, větve vzpřímeně rostoucí, částečně rozkladitý</text:p>
      <text:p text:style-name="Definition_20_Term_20_Tight">Kořen</text:p>
      <text:p text:style-name="Definition_20_Definition_20_Tight">ztlustlý, hlízovitý</text:p>
      <text:p text:style-name="Definition_20_Term_20_Tight">Výhony</text:p>
      <text:p text:style-name="Definition_20_Definition_20_Tight">tlusté, lysé, dřevnaté</text:p>
      <text:p text:style-name="Definition_20_Term_20_Tight">Pupeny</text:p>
      <text:p text:style-name="Definition_20_Definition_20_Tight">velké, střídavé</text:p>
      <text:p text:style-name="Definition_20_Term_20_Tight">Listy</text:p>
      <text:p text:style-name="Definition_20_Definition_20_Tight">střídavé, 2 x trojčetné, 0,2-0,45 m dlouhé, lístky široce vejčité až vejčitě kopinaté, 5-10 cm dlohé, hrubě zubaté, treminální lístek 3 laločnatý</text:p>
      <text:p text:style-name="Definition_20_Term_20_Tight">Květenství</text:p>
      <text:p text:style-name="Definition_20_Definition_20_Tight">jednotlivě, terminální</text:p>
      <text:p text:style-name="Definition_20_Term_20_Tight">Květy</text:p>
      <text:p text:style-name="Definition_20_Definition_20_Tight">korunový typ květu, 17–18 × 7 cm, růžové, jemně vonné, (vnější petaly ve 2 přeslenech, tlusté, vrcholek zubatý)</text:p>
      <text:p text:style-name="Definition_20_Term_20_Tight">Plody</text:p>
      <text:p text:style-name="Definition_20_Definition_20_Tight">měchýřek, podlouhlý, plstnatý, dřevnatějící</text:p>
      <text:p text:style-name="Definition_20_Term_20_Tight">Semena</text:p>
      <text:p text:style-name="Definition_20_Definition_20_Tight">semena až do 10 mm velká, lesklá, tmavá</text:p>
      <text:p text:style-name="Definition_20_Term_20_Tight">Kůra a borka</text:p>
      <text:p text:style-name="Definition_20_Definition_20_Tight">šedohnědá</text:p>
      <text:p text:style-name="Definition_20_Term_20_Tight">Doba rašení</text:p>
      <text:p text:style-name="Definition_20_Definition_20_Tight">Na jaře rašící (IV)</text:p>
      <text:h text:style-name="Heading_20_4" text:outline-level="4">Doba kvetení</text:h>
      <text:p text:style-name="Definition_20_Term_20_Tight">Začátek doby kvetení</text:p>
      <text:p text:style-name="Definition_20_Definition_20_Tight">Duben</text:p>
      <text:p text:style-name="Definition_20_Term_20_Tight">Konec doby kvetení</text:p>
      <text:p text:style-name="Definition_20_Definition_20_Tight">Květen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tepla</text:p>
      <text:p text:style-name="Definition_20_Definition_20_Tight">Zóna 5-6, Oblast I., pupeny poškozovány jarními mrazy</text:p>
      <text:p text:style-name="Definition_20_Term_20_Tight">Faktor vody</text:p>
      <text:p text:style-name="Definition_20_Definition_20_Tight">nenáročná, ne zaplavované a podmáčené půdy</text:p>
      <text:p text:style-name="Definition_20_Term_20_Tight">Faktor půdy</text:p>
      <text:p text:style-name="Definition_20_Definition_20_Tight">neutrální - mírně zásadité</text:p>
      <text:p text:style-name="Definition_20_Term_20_Tight">Faktor půdy - vápnomilný</text:p>
      <text:p text:style-name="Definition_20_Definition_20_Tight">✓</text:p>
      <text:h text:style-name="Heading_20_4" text:outline-level="4">Agrotechnické vlastnosti a požadavky</text:h>
      <text:p text:style-name="Definition_20_Term_20_Tight">Řez</text:p>
      <text:p text:style-name="Definition_20_Definition_20_Tight">Po odkvětu sestříhání plodů, za 1.-2.listem, pro podporu tvorby květů v následné sezóně, odstraňování slabých a suchých výhonů</text:p>
      <text:p text:style-name="Definition_20_Term_20_Tight">Podnož</text:p>
      <text:p text:style-name="Definition_20_Definition_20_Tight">Paeonia lactiflora Pallas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v době květu</text:p>
      <text:p text:style-name="Definition_20_Term_20_Tight">Použití</text:p>
      <text:p text:style-name="Definition_20_Definition_20_Tight">okrasný keř - solitera, skupiny, léčivá rostlina</text:p>
      <text:p text:style-name="Definition_20_Term_20_Tight">Choroby a škůdci</text:p>
      <text:p text:style-name="Definition_20_Definition_20_Tight">Plíseň pivoňková (Botrytis paeoniae), Cladosporiová listová skvrnitost a červená stonková skvrnitost (Cladosporium paeoniae), Septoriová listová skvrnitost (Septoria paeoniae), Hniloby kořenů</text:p>
      <text:h text:style-name="Heading_20_4" text:outline-level="4">Množení</text:h>
      <text:p text:style-name="Definition_20_Term_20_Tight">Množení</text:p>
      <text:p text:style-name="Definition_20_Definition_20_Tight">Přímý výsev, Řízkování, Bylinné řízky, Polovyzrálé řízky, Kořenové řízky, Hřížení, Dělení trsů, Roubování, Roubování - Kozí nožka a Roubování - Do rozštěpu</text:p>
      <text:p text:style-name="Definition_20_Term_20_Tight">Množení - poznámka</text:p>
      <text:p text:style-name="Definition_20_Definition_20_Tight">nejčastěji roubování na kořeny (VIII.) P. lactiflora eventuelně P. suffruticosa, P. officinalis, ostatní botanické druhy, řízkování - malá výtažnost</text:p>
      <text:p text:style-name="Definition_20_Term_20_Tight">Květní tvorba</text:p>
      <text:p text:style-name="Definition_20_Definition_20_Tight">za nízké teploty</text:p>
      <text:p text:style-name="Definition_20_Term_20_Tight">Odrůdy</text:p>
      <text:p text:style-name="Definition_20_Definition_20_Tight">Rozdělení odrůd P. suffruticosa - Dle původu odrůd - Japonské, Čínské, Evropské, Americké, Dle tvaru květu:Jednoduchý typ, Poloplný typ (lotosové, chryzantémové), Japonský typ (květ zlatého středu, vlastní japonský, sankovitý), Plný typ (růžovitý, bombovitý, zlatého kruhu, kulovitý)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3" office:name="">
              <text:span text:style-name="Definition">M 1 a: záhon vpravo od příjezdové cesty po... / ZF - M - Mendeleum (Matečnice - 2. řada)</text:span>
            </text:a>
          </text:p>
        </text:list-item>
      </text:list>
      <text:h text:style-name="Heading_20_4" text:outline-level="4">Ostatní</text:h>
      <text:p text:style-name="Definition_20_Term_20_Tight">Výsev/výsadba na stanoviště</text:p>
      <text:p text:style-name="Definition_20_Definition_20_Tight">2007</text:p>
      <text:p text:style-name="Definition_20_Term_20_Tight">Výsev/výsadba na stanoviště - podrobnějsí popis</text:p>
      <text:p text:style-name="Definition_20_Definition_20_Tight">podzim- vhodnější, nebo jaro (III.) - brzo raší, místo roubování 5 - 10 cm pod povrchem půdy, výměna substrátu (přídavek organické hmoty), hluboké zpracování výsadbové jámy, úprava pH</text:p>
      <text:p text:style-name="Definition_20_Term_20_Tight">Poznámka</text:p>
      <text:p text:style-name="Definition_20_Definition_20_Tight">Kultivar patří do skupiny čínských odrůd, původ neznámý</text:p>
      <text:p text:style-name="Definition_20_Term">Odkazy</text:p>
      <text:list text:style-name="L2">
        <text:list-item>
          <text:p text:style-name="P2">
            <text:a xlink:type="simple" xlink:href="http://www.babicka.info/galerie/pivonky/ipage00018.htm," office:name="">
              <text:span text:style-name="Definition">http://www.babicka.info/galerie/pivonky/ipage00018.htm,</text:span>
            </text:a>
          </text:p>
        </text:list-item>
        <text:list-item>
          <text:p text:style-name="P2">
            <text:a xlink:type="simple" xlink:href="http://www.paeon.de" office:name="">
              <text:span text:style-name="Definition">http://www.paeon.de</text:span>
            </text:a>
          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TMvMDYvMTMvMDZfMDJfNDhfMjQwX01va3JpX2tvdl9rdmV0X1BhZW9uaWFMVUZFTi5qcGcuSlBHIl1d?sha=59201170" office:name="">
          <text:span text:style-name="Definition">
            <draw:frame svg:width="800pt" svg:height="600pt">
              <draw:image xlink:href="Pictures/0.JPG" xlink:type="simple" xlink:show="embed" xlink:actuate="onLoad"/>
            </draw:frame>
          </text:span>
        </text:a>
        <text:a xlink:type="simple" xlink:href="http://taxonweb.cz/media/W1siZiIsIjIwMTMvMDYvMTMvMDZfMDJfNDlfNTU4X01va3JpX2tvdl9oYWJpdHVzX1BhZW9uaWFMVUZFTi5qcGcuSlBHIl1d?sha=5721b905" office:name="">
          <text:span text:style-name="Definition">
            <draw:frame svg:width="800pt" svg:height="600pt">
              <draw:image xlink:href="Pictures/1.JPG" xlink:type="simple" xlink:show="embed" xlink:actuate="onLoad"/>
            </draw:frame>
          </text:span>
        </text:a>
        <text:a xlink:type="simple" xlink:href="http://taxonweb.cz/media/W1siZiIsIjIwMTMvMDYvMTMvMDZfMDJfNTBfNjQ5X01va3JpX2tvdl9saXN0X1BhZW9uaWFMVUZFTi5qcGcuSlBHIl1d?sha=7f65b429" office:name="">
          <text:span text:style-name="Definition">
            <draw:frame svg:width="667pt" svg:height="600pt">
              <draw:image xlink:href="Pictures/2.JPG" xlink:type="simple" xlink:show="embed" xlink:actuate="onLoad"/>
            </draw:frame>
          </text:span>
        </text:a>
        <text:a xlink:type="simple" xlink:href="http://taxonweb.cz/media/W1siZiIsIjIwMTMvMDYvMTMvMDZfMDJfNTJfNDI4X01va3JpX2tvdl9kZXRhaWxrdmV0dV9QYWVvbmlhTFVGRU4uanBnLkpQRyJdXQ?sha=1f958dc9" office:name="">
          <text:span text:style-name="Definition">
            <draw:frame svg:width="800pt" svg:height="600pt">
              <draw:image xlink:href="Pictures/3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