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Alchemilla erythropoda</text:h>
      <text:p text:style-name="Definition_20_Term_20_Tight">Název taxonu</text:p>
      <text:p text:style-name="Definition_20_Definition_20_Tight">Alchemilla erythropoda</text:p>
      <text:p text:style-name="Definition_20_Term_20_Tight">Vědecký název taxonu</text:p>
      <text:p text:style-name="Definition_20_Definition_20_Tight">Alchemilla erythropoda</text:p>
      <text:p text:style-name="Definition_20_Term_20_Tight">Jména autorů, kteří taxon popsali</text:p>
      <text:p text:style-name="Definition_20_Definition_20_Tight">
        <text:a xlink:type="simple" xlink:href="/taxon-authors/591" office:name="">
          <text:span text:style-name="Definition">Juzepcuk</text:span>
        </text:a>
      </text:p>
      <text:p text:style-name="Definition_20_Term_20_Tight">Český název</text:p>
      <text:p text:style-name="Definition_20_Definition_20_Tight">kontryhel červenonohý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090" office:name="">
          <text:span text:style-name="Definition">Alchemilla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p text:style-name="Definition_20_Term_20_Tight">Biogeografické regiony - poznámka</text:p>
      <text:p text:style-name="Definition_20_Definition_20_Tight">kavkazská, anatolská a balkánská pohoří</text:p>
      <text:h text:style-name="Heading_20_4" text:outline-level="4">Zařazení</text:h>
      <text:p text:style-name="Definition_20_Term_20_Tight">Fytocenologický původ</text:p>
      <text:p text:style-name="Definition_20_Definition_20_Tight">koryfofyt, nomofyt - alpinské louky, kamenité pastviny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trsnatě polštářovitá sivozelená trvalka asi 0.2 m vysoká</text:p>
      <text:p text:style-name="Definition_20_Term_20_Tight">Kořen</text:p>
      <text:p text:style-name="Definition_20_Definition_20_Tight">adventivní, z krátkého oddenku</text:p>
      <text:p text:style-name="Definition_20_Term_20_Tight">Výhony</text:p>
      <text:p text:style-name="Definition_20_Definition_20_Tight">vystoupavé, do 0.2 m dlouhé, střídavě olistěné (lodyžní listy často jen trojlaločné), deklinátně pýřité, vespod purpurové</text:p>
      <text:p text:style-name="Definition_20_Term_20_Tight">Listy</text:p>
      <text:p text:style-name="Definition_20_Definition_20_Tight">ledvinité, mělce sedmilaločné (nanejvýš do třetiny průměru čepele) s šesti nebo více velkými zuby na každém z laloků, oboustranně hustě sametově chlupaté, na purpurově se vybarvujících řapících</text:p>
      <text:p text:style-name="Definition_20_Term_20_Tight">Květenství</text:p>
      <text:p text:style-name="Definition_20_Definition_20_Tight">racemosně seskládané vrcholíky z nepočetných klubíčkovitě shloučených vijanů</text:p>
      <text:p text:style-name="Definition_20_Term_20_Tight">Květy</text:p>
      <text:p text:style-name="Definition_20_Definition_20_Tight">drobné, oboupohlavné, haplochlamydeické, hvězdičkovitě čtyřčetné s cípy kalíšku zřetelně kratšími sepalů, odstále chlupaté, zelenožluté</text:p>
      <text:p text:style-name="Definition_20_Term_20_Tight">Plody</text:p>
      <text:p text:style-name="Definition_20_Definition_20_Tight">zploštěle vejčité nažky ponořené ve vysýchající češuli</text:p>
      <text:p text:style-name="Definition_20_Term_20_Tight">Semena</text:p>
      <text:p text:style-name="Definition_20_Definition_20_Tight">vysévají se celé kalichů zbavené nažky</text:p>
      <text:p text:style-name="Definition_20_Term_20_Tight">Možnost záměny taxonu (+ rozlišující rozhodný znak)</text:p>
      <text:p text:style-name="Definition_20_Definition_20_Tight">zaměnitelná s řadou jiných druhů skupiny Heliodrosium - především s blízkými A. caucasica Bus. (nízká s odstále chlupatými stonky a řapíky), A. bulgarica Rothm. (odstále hedvábitě chlupatá) a A. sericata Reichenb. (přitiskle hedvábitě chlupatá s listy do poloviny laločnatými), nebo s nepříbuznou pyrenejskou A. colorata Bus. (měkce chlupatá se zvlněnými listy a se stonky a řapíky rovněž červenajícími)</text:p>
      <text:p text:style-name="Definition_20_Term_20_Tight">Dlouhověkost</text:p>
      <text:p text:style-name="Definition_20_Definition_20_Tight">relativně dlouhověká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mrazuvzdorná do -36°C (USDA)</text:p>
      <text:p text:style-name="Definition_20_Term_20_Tight">Faktor vody</text:p>
      <text:p text:style-name="Definition_20_Definition_20_Tight">xerofyt až mesofyt</text:p>
      <text:p text:style-name="Definition_20_Term_20_Tight">Faktor půdy</text:p>
      <text:p text:style-name="Definition_20_Definition_20_Tight">propustná, dobře drenážováná, nepříliš vysýchavá, pH 6.5-8.0</text:p>
      <text:p text:style-name="Definition_20_Term_20_Tight">Faktor půdy - poznámka</text:p>
      <text:p text:style-name="Definition_20_Definition_20_Tight">přizpůsobivá, upřednostňuje silikátové podklady</text:p>
      <text:h text:style-name="Heading_20_4" text:outline-level="4">Užitné vlastnosti</text:h>
      <text:p text:style-name="Definition_20_Term_20_Tight">Použití - pro trvalky</text:p>
      <text:p text:style-name="Definition_20_Definition_20_Tight">KS - Kamenitá stanoviště (stanoviště s přítomností kamenů) a A - Alpinum</text:p>
      <text:p text:style-name="Definition_20_Term_20_Tight">Použití - pro trvalky - poznámka</text:p>
      <text:p text:style-name="Definition_20_Definition_20_Tight">Hawke, 2004: **** (mezi nejlépe hodnocenými taxony)</text:p>
      <text:p text:style-name="Definition_20_Term_20_Tight">Choroby a škůdci</text:p>
      <text:p text:style-name="Definition_20_Definition_20_Tight">rzi (Trachyspora, Puccinia), askomycety (Erysiphe, Alternaria, Coleroa, Laestadia, Psilocistella, Sphaerotheca, Cercospora, Gnomoniella, Naevia, Anthostomella, Phytophthora), ze škůdců motýli rodů Pyrgus a Pavonia, háďátka (Meloidogyne, Pratylenchus)</text:p>
      <text:p text:style-name="Definition_20_Term_20_Tight">Doporučený spon pro výsadbu</text:p>
      <text:p text:style-name="Definition_20_Definition_20_Tight">12-16 rostlin na m2</text:p>
      <text:h text:style-name="Heading_20_4" text:outline-level="4">Množení</text:h>
      <text:p text:style-name="Definition_20_Term_20_Tight">Množení</text:p>
      <text:p text:style-name="Definition_20_Definition_20_Tight">Předpěstování sadby a Množení oddělky</text:p>
      <text:p text:style-name="Definition_20_Term_20_Tight">Množení - poznámka</text:p>
      <text:p text:style-name="Definition_20_Definition_20_Tight">dělení trsů v jarních termínech - oddělky se 4-6 výhony</text:p>
      <text:p text:style-name="Definition_20_Term_20_Tight">Konečné hrnky</text:p>
      <text:p text:style-name="Definition_20_Definition_20_Tight">ve školkách 10-12 cm kontejnery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chybí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9" office:name="">
              <text:span text:style-name="Definition">B / ZF - B - Výsadby v okolí budovy B</text:span>
            </text:a>
          </text:p>
        </text:list-item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Hawke R.G. (2004): An evaluation study of Alchemilla. Plant Evaluation Notes 24: 1-4, Chicago Botanic Garden;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MThfNTYyX19VaGVyX0FsY2hlbWlsYV9lcnl0aHJvcG9kYS5KUEciXV0?sha=626d4acf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lfMThfODg3X19VaGVyX0FsY2hlbWlsYV9idWxnYXJpY2EuSlBHIl1d?sha=c2867929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lfMTlfMTk5X19VaGVyX0FsY2hlbWlsYV9jb25zb2JyaW5hLkpQRyJdXQ?sha=6cf4e701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UvMDkvMDkvMTVfNDVfMTlfNzQzX1VoZXJfQWxjaGVtaWxsYS5zZXJpY2F0YS5KUEciXV0?sha=244dc421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