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Panicum virgatum ´Heavy Metal´</text:h>
      <text:p text:style-name="Definition_20_Term_20_Tight">Název taxonu</text:p>
      <text:p text:style-name="Definition_20_Definition_20_Tight">Panicum virgatum ´Heavy Metal´</text:p>
      <text:p text:style-name="Definition_20_Term_20_Tight">Vědecký název taxonu</text:p>
      <text:p text:style-name="Definition_20_Definition_20_Tight">Panicum virgatum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'J.S. Blue Darkness'</text:p>
      <text:p text:style-name="Definition_20_Term_20_Tight">Český název</text:p>
      <text:p text:style-name="Definition_20_Definition_20_Tight">proso prutnaté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39" office:name="">
          <text:span text:style-name="Definition">Panicum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Neotropická květenná říše</text:p>
      <text:p text:style-name="Definition_20_Term_20_Tight">Biogeografické regiony - poznámka</text:p>
      <text:p text:style-name="Definition_20_Definition_20_Tight">jih Kanady, USA, Mexiko</text:p>
      <text:h text:style-name="Heading_20_4" text:outline-level="4">Zařazení</text:h>
      <text:p text:style-name="Definition_20_Term_20_Tight">Fytocenologický původ</text:p>
      <text:p text:style-name="Definition_20_Definition_20_Tight">původní druh prérie; kultivar - USA selekce od Kurt Bluemel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stébelnatá, krátce výběžkatá tráva, tvořící úzký válcotitý trs, velmi stroze působící, v listu vysoký 100 - 130 cm, v květu 150 - 170 cm, široký 50 - 70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jemné, strnule vzpřímené, hustě olistěné, mnohačetné, spolu s listy modrozelené</text:p>
      <text:p text:style-name="Definition_20_Term_20_Tight">Listy</text:p>
      <text:p text:style-name="Definition_20_Definition_20_Tight">čárkovité, modrozelené, měkké, téměř vertikálně strnule vzpřímené (nepřevisají)</text:p>
      <text:p text:style-name="Definition_20_Term_20_Tight">Květenství</text:p>
      <text:p text:style-name="Definition_20_Definition_20_Tight">laty řídké, slabé, rozvolněné, narůžovělé. Rozkvétají ne příliš vysoko nad listy</text:p>
      <text:p text:style-name="Definition_20_Term_20_Tight">Květy</text:p>
      <text:p text:style-name="Definition_20_Definition_20_Tight">květy jsou v květenstvích, základním květenstvím je klásek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podobná odrůdě ´Cloud Nine´- ta je vyšší (v květu až 220 cm), robustnější, v trsu deštníkovitého tvaru a cca o 6 týdnu ranější</text:p>
      <text:p text:style-name="Definition_20_Term_20_Tight">Dlouhověkost</text:p>
      <text:p text:style-name="Definition_20_Definition_20_Tight">dlouhověká trvalka, s věkem nabývající na objemu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koncem dubna až počátkem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idální stanoviště je plné slunce, mírný polostín toleruje - je však slabší a trs může rozklesávat, málo vybarvuje</text:p>
      <text:p text:style-name="Definition_20_Term_20_Tight">Faktor tepla</text:p>
      <text:p text:style-name="Definition_20_Definition_20_Tight">teplomilný taxon</text:p>
      <text:p text:style-name="Definition_20_Term_20_Tight">Faktor vody</text:p>
      <text:p text:style-name="Definition_20_Definition_20_Tight">snáší široké rozpětí vlhkostních podmínek. Ideální je mírně a rovnoměrně vlhká půda. Velmi dobře snáší sucho. V sušších půdách rostliny dosahují nižších rozměrů, ale lépe vybarvují a trsy se nerozklesávají</text:p>
      <text:p text:style-name="Definition_20_Term_20_Tight">Faktor půdy</text:p>
      <text:p text:style-name="Definition_20_Definition_20_Tight">chudé, propustné, humózní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spíše mírně alkalické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o zimy - velmi jemná textura, zajímavá barva a pohyb ve větru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Z - Záhon a OV - Okraj vody</text:p>
      <text:p text:style-name="Definition_20_Term_20_Tight">Použití - pro trvalky - poznámka</text:p>
      <text:p text:style-name="Definition_20_Definition_20_Tight">solitéra, skupinové výsadby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na jaře seřezat celý trs na cca 10 cm. Spolehlivá odrůda, silná v růstu.</text:p>
      <text:p text:style-name="Definition_20_Term_20_Tight">Doporučený spon pro výsadbu</text:p>
      <text:p text:style-name="Definition_20_Definition_20_Tight">1 -3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dělením trsů brzy na jaře. Původní druh lze snadno množit semeny.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24" office:name="">
              <text:span text:style-name="Definition">D 3: záhon pod odhlučňovací zdí / ZF - D - Výsadby v okolí budovy D</text:span>
            </text:a>
          </text:p>
        </text:list-item>
        <text:list-item>
          <text:p text:style-name="P1">
            <text:a xlink:type="simple" xlink:href="/taxon-locations/384" office:name="">
              <text:span text:style-name="Definition">O 14: záhon podél skleníku na straně ke... / ZF - O - Experimentální zahrada - záhony</text:span>
            </text:a>
          </text:p>
        </text:list-item>
        <text:list-item>
          <text:p text:style-name="P1">
            <text:a xlink:type="simple" xlink:href="/taxon-locations/441" office:name="">
              <text:span text:style-name="Definition">L : Labyrint zahrad / ZF - A - Výsadby v okolí budovy A</text:span>
            </text:a>
          </text:p>
        </text:list-item>
      </text:list>
      <text:h text:style-name="Heading_20_4" text:outline-level="4">Ostatní</text:h>
      <text:p text:style-name="Definition_20_Term_20_Tight">Stáří vzorku</text:p>
      <text:p text:style-name="Definition_20_Definition_20_Tight">Labyrint zahrad - podzim 2015; O14, D3 - 2010</text:p>
      <text:p text:style-name="Definition_20_Term_20_Tight">Výsev/výsadba na stanoviště - podrobnějsí popis</text:p>
      <text:p text:style-name="Definition_20_Definition_20_Tight">'JS Blue Darkness' - slovenské trvalky;</text:p>
      <text:p text:style-name="Definition_20_Term_20_Tight">Dodavatel</text:p>
      <text:p text:style-name="Definition_20_Definition_20_Tight">O14, D3 - Zahrada Komořany; Labyrint zahrad - Ing. Branislav Mrva; 'JS Blue Darkness' - slovenské trvalky</text:p>
      <text:p text:style-name="Definition_20_Term">Odkazy</text:p>
      <text:list text:style-name="L2">
        <text:list-item>
          <text:p text:style-name="P2">Hertle Bernd. Wertvolle Rutemhirsen. Gartenpraxis. Stuttgart: Eugen Ulmer, 2016, ročník 42, číslo 1, s. 6 - 11. IS 0341-2105</text:p>
        </text:list-item>
        <text:list-item>
          <text:p text:style-name="P2">Hertle Bernd. Neue Panicum Sorten. Gartenpraxis. Stuttgart: Eugen Ulmer, 2019, ročník 45, číslo 1, s. 8 - 13.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UvMTAvMDUvMjFfNTlfNDJfODc3X1BhbmljdW1fdmlyZ2F0dW1fSGVhdnlfTWV0YWxfLkpQRyJdXQ?sha=d29efc96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MvMDkvMTFfNDlfMDJfMTU2X0lNR183NTYzLkpQRyJdXQ?sha=e691d057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